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湖北省消防救援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关于公开征集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涉企行政执法突出问题线索的公告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为全面规范涉企行政执法行为，切实减轻企业负担，优化法治化营商环境。现就公开征集涉企行政执法突出问题线索有关事项公告如下。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  <w:r>
        <w:rPr>
          <w:rFonts w:hint="eastAsia" w:ascii="汉仪大黑简" w:hAnsi="汉仪大黑简" w:eastAsia="汉仪大黑简" w:cs="汉仪大黑简"/>
          <w:sz w:val="32"/>
          <w:szCs w:val="32"/>
        </w:rPr>
        <w:t>一、线索征集范围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）乱收费问题。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）乱罚款问题。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）乱检查问题。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四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）乱查封问题。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滥用行政强制措施，超权限、超范围、超时限查封涉案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场所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）违规异地执法问题。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超越法定管辖范围，对非本辖区的行政相对人进行执法活动；未履行协作程序或超越协作权限在异地开展执法等情形。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）趋利性执法问题。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下达或变相下达行政罚没款、执法数量考核指标；将行政罚没收入与本单位业务经费、福利待遇挂钩；违规预收、私自截留罚没款，违反“罚缴分离”规定等情形。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（七）其他问题。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汉仪大黑简" w:hAnsi="汉仪大黑简" w:eastAsia="汉仪大黑简" w:cs="汉仪大黑简"/>
          <w:sz w:val="32"/>
          <w:szCs w:val="32"/>
        </w:rPr>
        <w:t>二、线索反映渠道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</w:rPr>
        <w:t>投诉举报电话：0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</w:rPr>
        <w:t>-8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7269999-9223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</w:rPr>
        <w:t>投诉举报邮箱：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2221516657@qq.com</w:t>
      </w:r>
    </w:p>
    <w:p>
      <w:pPr>
        <w:pStyle w:val="1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</w:rPr>
        <w:t>投诉举报地址：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eastAsia="zh-CN"/>
        </w:rPr>
        <w:t>湖北省武汉市武昌区公正路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spacing w:val="12"/>
          <w:sz w:val="32"/>
          <w:szCs w:val="32"/>
          <w:shd w:val="clear" w:fill="FFFFFF"/>
          <w:lang w:val="en-US" w:eastAsia="zh-CN"/>
        </w:rPr>
        <w:t>7号，       省消防救援总队法制与社会消防工作处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汉仪大黑简" w:hAnsi="汉仪大黑简" w:eastAsia="汉仪大黑简" w:cs="汉仪大黑简"/>
          <w:sz w:val="32"/>
          <w:szCs w:val="32"/>
        </w:rPr>
      </w:pPr>
      <w:r>
        <w:rPr>
          <w:rFonts w:hint="eastAsia" w:ascii="汉仪大黑简" w:hAnsi="汉仪大黑简" w:eastAsia="汉仪大黑简" w:cs="汉仪大黑简"/>
          <w:sz w:val="32"/>
          <w:szCs w:val="32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（一）为方便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问题，提高线索质量，便于有效核实查办，请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按照附件表格格式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反映问题线索。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（二）提倡实名反映问题线索，受理部门将对反映人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意愿对反映的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相关信息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保密。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人应当如实反映情况，对所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的内容真实性负责，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不得虚构、夸大、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捏造事实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，对借机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诬告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陷害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行为，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交有关机关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依法追究责任。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（三）已由纪检监察机关、信访等部门受理，或已申请行政复议和进入司法程序的相关问题线索，不纳入本次线索受理征集范围。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欢迎广大企业群众积极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反映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相关问题线索！感谢社会各界对涉企行政执法工作的关心支持和协助配合！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《涉企行政执法问题线索填写表》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ind w:left="6066" w:leftChars="2736" w:hanging="320" w:hangingChars="1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湖北省消防救援总队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　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5月26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2098" w:right="1531" w:bottom="1984" w:left="1531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tbl>
      <w:tblPr>
        <w:tblStyle w:val="16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1052"/>
        <w:gridCol w:w="817"/>
        <w:gridCol w:w="1746"/>
        <w:gridCol w:w="1149"/>
        <w:gridCol w:w="1366"/>
        <w:gridCol w:w="880"/>
        <w:gridCol w:w="653"/>
        <w:gridCol w:w="956"/>
        <w:gridCol w:w="1411"/>
        <w:gridCol w:w="577"/>
        <w:gridCol w:w="1682"/>
        <w:gridCol w:w="11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sz w:val="32"/>
                <w:szCs w:val="32"/>
              </w:rPr>
              <w:br w:type="page"/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问题名称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发生时间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问题归属</w:t>
            </w:r>
            <w:r>
              <w:rPr>
                <w:rStyle w:val="42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42"/>
                <w:sz w:val="21"/>
                <w:szCs w:val="21"/>
                <w:lang w:val="en-US" w:eastAsia="zh-CN" w:bidi="ar"/>
              </w:rPr>
              <w:t>（省、市、县）</w:t>
            </w:r>
            <w:r>
              <w:rPr>
                <w:rStyle w:val="41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涉及的执法单位</w:t>
            </w:r>
            <w:r>
              <w:rPr>
                <w:rStyle w:val="41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涉及的执法领域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执法类型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问题性质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问题内容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反映人</w:t>
            </w:r>
            <w:r>
              <w:rPr>
                <w:rStyle w:val="41"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38"/>
                <w:sz w:val="21"/>
                <w:szCs w:val="21"/>
                <w:lang w:val="en-US" w:eastAsia="zh-CN" w:bidi="ar"/>
              </w:rPr>
              <w:t>是否要求个人信息保密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2025年4月5日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湖北武汉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武汉市消防救援支队XX大队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未履行协作程序在异地开展执法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大黑简">
    <w:altName w:val="方正黑体_GBK"/>
    <w:panose1 w:val="02010600000101010101"/>
    <w:charset w:val="00"/>
    <w:family w:val="auto"/>
    <w:pitch w:val="default"/>
    <w:sig w:usb0="00000000" w:usb1="000000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D2"/>
    <w:rsid w:val="002538D2"/>
    <w:rsid w:val="004553DB"/>
    <w:rsid w:val="004A7761"/>
    <w:rsid w:val="0077788F"/>
    <w:rsid w:val="00AA21D5"/>
    <w:rsid w:val="00D2654F"/>
    <w:rsid w:val="00E32B1F"/>
    <w:rsid w:val="00FA644F"/>
    <w:rsid w:val="3DEDD9B4"/>
    <w:rsid w:val="730BE5A6"/>
    <w:rsid w:val="75FF626C"/>
    <w:rsid w:val="7E57E607"/>
    <w:rsid w:val="B5DB1BA6"/>
    <w:rsid w:val="BD979B09"/>
    <w:rsid w:val="BEFFC201"/>
    <w:rsid w:val="EDF5905A"/>
    <w:rsid w:val="F7FFE1DB"/>
    <w:rsid w:val="FFF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8">
    <w:name w:val="font111"/>
    <w:basedOn w:val="17"/>
    <w:uiPriority w:val="0"/>
    <w:rPr>
      <w:rFonts w:hint="default" w:ascii="黑体" w:hAnsi="宋体" w:eastAsia="黑体" w:cs="黑体"/>
      <w:color w:val="000000"/>
      <w:sz w:val="28"/>
      <w:szCs w:val="28"/>
      <w:u w:val="none"/>
    </w:rPr>
  </w:style>
  <w:style w:type="character" w:customStyle="1" w:styleId="39">
    <w:name w:val="font41"/>
    <w:basedOn w:val="17"/>
    <w:uiPriority w:val="0"/>
    <w:rPr>
      <w:rFonts w:hint="default" w:ascii="黑体" w:hAnsi="宋体" w:eastAsia="黑体" w:cs="黑体"/>
      <w:color w:val="FF0000"/>
      <w:sz w:val="28"/>
      <w:szCs w:val="28"/>
      <w:u w:val="none"/>
    </w:rPr>
  </w:style>
  <w:style w:type="character" w:customStyle="1" w:styleId="40">
    <w:name w:val="font31"/>
    <w:basedOn w:val="17"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  <w:style w:type="character" w:customStyle="1" w:styleId="41">
    <w:name w:val="font21"/>
    <w:basedOn w:val="17"/>
    <w:uiPriority w:val="0"/>
    <w:rPr>
      <w:rFonts w:hint="eastAsia" w:ascii="宋体" w:hAnsi="宋体" w:eastAsia="宋体" w:cs="宋体"/>
      <w:color w:val="333333"/>
      <w:sz w:val="28"/>
      <w:szCs w:val="28"/>
      <w:u w:val="none"/>
    </w:rPr>
  </w:style>
  <w:style w:type="character" w:customStyle="1" w:styleId="42">
    <w:name w:val="font13"/>
    <w:basedOn w:val="17"/>
    <w:uiPriority w:val="0"/>
    <w:rPr>
      <w:rFonts w:hint="eastAsia" w:ascii="方正黑体_GBK" w:hAnsi="方正黑体_GBK" w:eastAsia="方正黑体_GBK" w:cs="方正黑体_GBK"/>
      <w:color w:val="333333"/>
      <w:sz w:val="28"/>
      <w:szCs w:val="28"/>
      <w:u w:val="none"/>
    </w:rPr>
  </w:style>
  <w:style w:type="character" w:customStyle="1" w:styleId="43">
    <w:name w:val="font01"/>
    <w:basedOn w:val="17"/>
    <w:uiPriority w:val="0"/>
    <w:rPr>
      <w:rFonts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208</Words>
  <Characters>1189</Characters>
  <Lines>9</Lines>
  <Paragraphs>2</Paragraphs>
  <TotalTime>8</TotalTime>
  <ScaleCrop>false</ScaleCrop>
  <LinksUpToDate>false</LinksUpToDate>
  <CharactersWithSpaces>1395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2025-04-12T00:58:00Z</dcterms:created>
  <dc:creator>office</dc:creator>
  <cp:lastModifiedBy>user</cp:lastModifiedBy>
  <cp:lastPrinted>2025-04-15T16:46:00Z</cp:lastPrinted>
  <dcterms:modified xsi:type="dcterms:W3CDTF">2025-05-26T11:44:21Z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839510E03568932D35FEFE678F316E72</vt:lpwstr>
  </property>
</Properties>
</file>