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8"/>
          <w:szCs w:val="4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8"/>
          <w:szCs w:val="48"/>
          <w:lang w:val="en-US" w:eastAsia="zh-CN"/>
        </w:rPr>
        <w:t>考生信息采集登记操作流程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第一步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：考生扫描二维码进入考生信息采集页面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2724150" cy="5934075"/>
            <wp:effectExtent l="0" t="0" r="0" b="9525"/>
            <wp:docPr id="2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第二步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：考生输入“身份证号”进行考生身份信息校验，校验完点击“下一步”，若该鉴定站的二维码已停用，考生则无法进行下一步操作，显示“该功能已停用”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2771775" cy="5943600"/>
            <wp:effectExtent l="0" t="0" r="9525" b="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2771775" cy="5943600"/>
            <wp:effectExtent l="0" t="0" r="9525" b="0"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第三步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：信息核对，核对完点击“下一步”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2724150" cy="5934075"/>
            <wp:effectExtent l="0" t="0" r="0" b="9525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第四步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：考生上传照片，上传成功后点击“提交”，完成考生信息的上传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2733675" cy="5991225"/>
            <wp:effectExtent l="0" t="0" r="9525" b="9525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2705100" cy="5924550"/>
            <wp:effectExtent l="0" t="0" r="0" b="0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2743200" cy="6010275"/>
            <wp:effectExtent l="0" t="0" r="0" b="9525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第五步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：点击“修改”按钮，可以针对已上报的信息进行调整，可以修改手机号与照片两类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2733675" cy="5962650"/>
            <wp:effectExtent l="0" t="0" r="9525" b="0"/>
            <wp:docPr id="27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drawing>
          <wp:inline distT="0" distB="0" distL="114300" distR="114300">
            <wp:extent cx="2733675" cy="5934075"/>
            <wp:effectExtent l="0" t="0" r="9525" b="9525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FF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D0194B-794F-4DA2-AF10-64047BE7F7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7DB11EF-B236-4085-8BA2-99E64DFB19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7B32420-7151-4B0F-A502-0693576E7C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Dc2YTQyMDM0OGFkOGM2NmI1ZTA2ZjRkYTc1YTYifQ=="/>
  </w:docVars>
  <w:rsids>
    <w:rsidRoot w:val="0E0F2AD6"/>
    <w:rsid w:val="0E0F2AD6"/>
    <w:rsid w:val="248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129</Characters>
  <Lines>0</Lines>
  <Paragraphs>0</Paragraphs>
  <TotalTime>0</TotalTime>
  <ScaleCrop>false</ScaleCrop>
  <LinksUpToDate>false</LinksUpToDate>
  <CharactersWithSpaces>229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2022-07-07T03:24:00Z</dcterms:created>
  <dc:creator>*自以为</dc:creator>
  <cp:lastModifiedBy>*自以为</cp:lastModifiedBy>
  <dcterms:modified xsi:type="dcterms:W3CDTF">2022-07-07T03:25:13Z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8522BFD1FA4B42A993F97773D587C2E1</vt:lpwstr>
  </property>
</Properties>
</file>